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2" w:rsidRDefault="00737B32" w:rsidP="00737B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737B32" w:rsidRPr="00625507" w:rsidRDefault="00737B32" w:rsidP="00737B32">
      <w:pPr>
        <w:pStyle w:val="a3"/>
        <w:spacing w:after="0" w:line="360" w:lineRule="auto"/>
        <w:ind w:left="0"/>
        <w:jc w:val="center"/>
        <w:rPr>
          <w:rFonts w:ascii="Hypatia Sans Pro" w:hAnsi="Hypatia Sans Pro" w:cs="Times New Roman"/>
          <w:b/>
          <w:spacing w:val="-8"/>
          <w:sz w:val="28"/>
          <w:u w:val="single"/>
        </w:rPr>
      </w:pPr>
      <w:r>
        <w:rPr>
          <w:noProof/>
          <w:spacing w:val="-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24765</wp:posOffset>
            </wp:positionV>
            <wp:extent cx="1851025" cy="1367790"/>
            <wp:effectExtent l="19050" t="0" r="0" b="0"/>
            <wp:wrapTight wrapText="bothSides">
              <wp:wrapPolygon edited="0">
                <wp:start x="-222" y="0"/>
                <wp:lineTo x="-222" y="21359"/>
                <wp:lineTo x="21563" y="21359"/>
                <wp:lineTo x="21563" y="0"/>
                <wp:lineTo x="-222" y="0"/>
              </wp:wrapPolygon>
            </wp:wrapTight>
            <wp:docPr id="2" name="Рисунок 2" descr="логотип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5507">
        <w:rPr>
          <w:rFonts w:ascii="Hypatia Sans Pro" w:hAnsi="Hypatia Sans Pro" w:cs="Times New Roman"/>
          <w:b/>
          <w:spacing w:val="-8"/>
          <w:sz w:val="28"/>
          <w:u w:val="single"/>
        </w:rPr>
        <w:t>Федеральный проект Молодежного парламента при Государственной Думе</w:t>
      </w:r>
    </w:p>
    <w:p w:rsidR="00737B32" w:rsidRPr="00625507" w:rsidRDefault="00737B32" w:rsidP="00737B32">
      <w:pPr>
        <w:pStyle w:val="a3"/>
        <w:spacing w:after="0" w:line="360" w:lineRule="auto"/>
        <w:ind w:left="0"/>
        <w:jc w:val="center"/>
        <w:rPr>
          <w:rFonts w:ascii="Hypatia Sans Pro" w:hAnsi="Hypatia Sans Pro" w:cs="Times New Roman"/>
          <w:b/>
          <w:sz w:val="28"/>
          <w:u w:val="single"/>
        </w:rPr>
      </w:pPr>
      <w:r w:rsidRPr="00625507">
        <w:rPr>
          <w:rFonts w:ascii="Hypatia Sans Pro" w:hAnsi="Hypatia Sans Pro" w:cs="Times New Roman"/>
          <w:b/>
          <w:sz w:val="28"/>
          <w:u w:val="single"/>
        </w:rPr>
        <w:t>«КАЖДЫЙ ДЕНЬ ГОРЖУСЬ РОССИЕЙ!»</w:t>
      </w:r>
    </w:p>
    <w:p w:rsidR="00737B32" w:rsidRDefault="00737B32" w:rsidP="00737B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737B32" w:rsidRPr="00625507" w:rsidRDefault="00737B32" w:rsidP="00737B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Таблица результатов работы </w:t>
      </w:r>
      <w:proofErr w:type="spellStart"/>
      <w:r>
        <w:rPr>
          <w:rFonts w:ascii="Times New Roman" w:hAnsi="Times New Roman" w:cs="Times New Roman"/>
          <w:b/>
          <w:sz w:val="28"/>
        </w:rPr>
        <w:t>площадки</w:t>
      </w:r>
      <w:r w:rsidRPr="00625507">
        <w:rPr>
          <w:rFonts w:ascii="Times New Roman" w:hAnsi="Times New Roman" w:cs="Times New Roman"/>
          <w:b/>
          <w:sz w:val="28"/>
        </w:rPr>
        <w:t>Всероссийской</w:t>
      </w:r>
      <w:proofErr w:type="spellEnd"/>
      <w:r w:rsidRPr="00625507">
        <w:rPr>
          <w:rFonts w:ascii="Times New Roman" w:hAnsi="Times New Roman" w:cs="Times New Roman"/>
          <w:b/>
          <w:sz w:val="28"/>
        </w:rPr>
        <w:t xml:space="preserve"> акции</w:t>
      </w:r>
    </w:p>
    <w:p w:rsidR="00737B32" w:rsidRPr="00625507" w:rsidRDefault="00737B32" w:rsidP="00737B32">
      <w:pPr>
        <w:pStyle w:val="a3"/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</w:rPr>
      </w:pPr>
      <w:r w:rsidRPr="00625507">
        <w:rPr>
          <w:rFonts w:ascii="Times New Roman" w:hAnsi="Times New Roman" w:cs="Times New Roman"/>
          <w:b/>
          <w:sz w:val="28"/>
        </w:rPr>
        <w:t>«Всероссийский тест по истории Отечества»</w:t>
      </w:r>
    </w:p>
    <w:p w:rsidR="00737B32" w:rsidRDefault="00737B32" w:rsidP="00737B3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37B32" w:rsidRDefault="00737B32" w:rsidP="00737B3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</w:rPr>
      </w:pPr>
      <w:r w:rsidRPr="001564E3">
        <w:rPr>
          <w:rFonts w:ascii="Times New Roman" w:hAnsi="Times New Roman" w:cs="Times New Roman"/>
          <w:b/>
          <w:sz w:val="28"/>
        </w:rPr>
        <w:t>Площадка</w:t>
      </w:r>
      <w:r>
        <w:rPr>
          <w:rFonts w:ascii="Times New Roman" w:hAnsi="Times New Roman" w:cs="Times New Roman"/>
          <w:sz w:val="28"/>
        </w:rPr>
        <w:t xml:space="preserve"> </w:t>
      </w:r>
    </w:p>
    <w:p w:rsidR="00737B32" w:rsidRDefault="00737B32" w:rsidP="00737B3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Пензенская область,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Пенза, Дом молодежи Пензенской области</w:t>
      </w:r>
    </w:p>
    <w:p w:rsidR="00737B32" w:rsidRPr="00625507" w:rsidRDefault="00737B32" w:rsidP="00737B32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vertAlign w:val="superscript"/>
        </w:rPr>
      </w:pPr>
      <w:r w:rsidRPr="00625507">
        <w:rPr>
          <w:rFonts w:ascii="Times New Roman" w:hAnsi="Times New Roman" w:cs="Times New Roman"/>
          <w:sz w:val="28"/>
          <w:vertAlign w:val="superscript"/>
        </w:rPr>
        <w:t>(регион, населенный пункт, наименование площадки)</w:t>
      </w:r>
    </w:p>
    <w:tbl>
      <w:tblPr>
        <w:tblStyle w:val="a4"/>
        <w:tblW w:w="0" w:type="auto"/>
        <w:tblLook w:val="04A0"/>
      </w:tblPr>
      <w:tblGrid>
        <w:gridCol w:w="470"/>
        <w:gridCol w:w="2654"/>
        <w:gridCol w:w="1550"/>
        <w:gridCol w:w="222"/>
        <w:gridCol w:w="471"/>
        <w:gridCol w:w="2654"/>
        <w:gridCol w:w="1550"/>
      </w:tblGrid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Идентификационный номер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баллов</w:t>
            </w:r>
          </w:p>
        </w:tc>
        <w:tc>
          <w:tcPr>
            <w:tcW w:w="283" w:type="dxa"/>
            <w:tcBorders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Идентификационный номер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баллов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001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023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002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024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003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025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004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026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005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027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006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028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007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029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008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030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009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031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010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032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011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033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012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034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013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035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014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036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015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037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016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038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017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039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018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040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019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041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020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042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021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043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737B32" w:rsidTr="005D04F6">
        <w:tc>
          <w:tcPr>
            <w:tcW w:w="533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4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022</w:t>
            </w:r>
          </w:p>
        </w:tc>
        <w:tc>
          <w:tcPr>
            <w:tcW w:w="2807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83" w:type="dxa"/>
            <w:tcBorders>
              <w:top w:val="nil"/>
            </w:tcBorders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6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044</w:t>
            </w:r>
          </w:p>
        </w:tc>
        <w:tc>
          <w:tcPr>
            <w:tcW w:w="3178" w:type="dxa"/>
          </w:tcPr>
          <w:p w:rsidR="00737B32" w:rsidRDefault="00737B32" w:rsidP="005D04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37B32" w:rsidRDefault="00737B32" w:rsidP="00737B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37B32" w:rsidRDefault="00737B32" w:rsidP="00737B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1184" w:rsidRDefault="00761184"/>
    <w:sectPr w:rsidR="00761184" w:rsidSect="0076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32"/>
    <w:rsid w:val="00737B32"/>
    <w:rsid w:val="0076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2"/>
    <w:pPr>
      <w:ind w:left="720"/>
      <w:contextualSpacing/>
    </w:pPr>
  </w:style>
  <w:style w:type="table" w:styleId="a4">
    <w:name w:val="Table Grid"/>
    <w:basedOn w:val="a1"/>
    <w:uiPriority w:val="59"/>
    <w:rsid w:val="0073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2015-12-19T14:04:00Z</dcterms:created>
  <dcterms:modified xsi:type="dcterms:W3CDTF">2015-12-19T14:05:00Z</dcterms:modified>
</cp:coreProperties>
</file>